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b/>
          <w:bCs/>
          <w:sz w:val="28"/>
          <w:szCs w:val="28"/>
        </w:rPr>
      </w:pPr>
      <w:r>
        <w:rPr>
          <w:b/>
          <w:bCs/>
          <w:sz w:val="28"/>
          <w:szCs w:val="28"/>
        </w:rPr>
        <w:t>Olli Teijonmaan muistorahaston säännöt:</w:t>
      </w:r>
    </w:p>
    <w:p>
      <w:pPr>
        <w:pStyle w:val="style0"/>
        <w:rPr>
          <w:sz w:val="28"/>
          <w:szCs w:val="28"/>
        </w:rPr>
      </w:pPr>
      <w:r>
        <w:rPr>
          <w:sz w:val="28"/>
          <w:szCs w:val="28"/>
        </w:rPr>
      </w:r>
    </w:p>
    <w:p>
      <w:pPr>
        <w:pStyle w:val="style0"/>
        <w:rPr>
          <w:sz w:val="28"/>
          <w:szCs w:val="28"/>
        </w:rPr>
      </w:pPr>
      <w:r>
        <w:rPr>
          <w:sz w:val="28"/>
          <w:szCs w:val="28"/>
        </w:rPr>
        <w:t xml:space="preserve">1 § Olli Teijonmaan muistorahaston ovat perustaneet kauppiaat Teuvo ja Päivi Niskala (Eemo Oy) lahjoittamalla alkupääoman </w:t>
      </w:r>
      <w:bookmarkStart w:id="0" w:name="_GoBack"/>
      <w:bookmarkEnd w:id="0"/>
      <w:r>
        <w:rPr>
          <w:sz w:val="28"/>
          <w:szCs w:val="28"/>
        </w:rPr>
        <w:t xml:space="preserve">6000 euroa siten, että rahastoa kartutetaan kolmen vuoden 2017-2019 aikana kunakin vuonna 2000 eurolla.  Rahasto on perustettu 25.7.2017.  Rahastoon on jatkossa mahdollista tehdä lahjoituksia ottamalla yhteyttä Savonlinnan Riento ry:n puheenjohtajaan. </w:t>
      </w:r>
    </w:p>
    <w:p>
      <w:pPr>
        <w:pStyle w:val="style0"/>
        <w:rPr>
          <w:sz w:val="28"/>
          <w:szCs w:val="28"/>
        </w:rPr>
      </w:pPr>
      <w:r>
        <w:rPr>
          <w:sz w:val="28"/>
          <w:szCs w:val="28"/>
        </w:rPr>
        <w:t>2 § Muistorahaston tarkoituksena on tukea juniori- ja nuorisoyleisurheilun harrastajia lajinsa valmentautumisessa ja kilpailemisessa. Erityisesti tuetaan vähävaraisten perheiden lasten harrastusmahdollisuuksia.</w:t>
      </w:r>
    </w:p>
    <w:p>
      <w:pPr>
        <w:pStyle w:val="style0"/>
        <w:rPr>
          <w:sz w:val="28"/>
          <w:szCs w:val="28"/>
        </w:rPr>
      </w:pPr>
      <w:r>
        <w:rPr>
          <w:sz w:val="28"/>
          <w:szCs w:val="28"/>
        </w:rPr>
        <w:t xml:space="preserve">3 § Savonlinnan Rientoon kuuluva juniori tai nuori voi hakea rahastosta avustusta valmennuskuluihin, kilpailemiseen ja urheilutarvikkeiden hankintaan. Avustusta haetaan toimittamalla kirjallinen avustushakemus Savonlinnan Riento ry:n puheenjohtajalle. Avustusten hakuaika alkaa vuosittain 1.1. ja päättyy 31.10. Määräajan jälkeen saapuneita hakemuksia ei oteta huomioon kyseisen vuoden avustushaussa.  </w:t>
      </w:r>
    </w:p>
    <w:p>
      <w:pPr>
        <w:pStyle w:val="style0"/>
        <w:rPr>
          <w:sz w:val="28"/>
          <w:szCs w:val="28"/>
        </w:rPr>
      </w:pPr>
      <w:r>
        <w:rPr>
          <w:sz w:val="28"/>
          <w:szCs w:val="28"/>
        </w:rPr>
        <w:t>4 § Muistorahastokomitea tekee päätöksen avustusten jakamisesta. Avustuspäätös tehdään vuosittain marraskuun loppuun mennessä ja päätöksestä ilmoitetaan kirjallisesti avustuksen saaneille. Avustusta voi saada vuosittain yksi tai useampi urheilija. Muistorahakomitea voi myös päättää olla jakamatta avustusta.</w:t>
      </w:r>
    </w:p>
    <w:p>
      <w:pPr>
        <w:pStyle w:val="style0"/>
        <w:rPr>
          <w:sz w:val="28"/>
          <w:szCs w:val="28"/>
        </w:rPr>
      </w:pPr>
      <w:r>
        <w:rPr>
          <w:sz w:val="28"/>
          <w:szCs w:val="28"/>
        </w:rPr>
        <w:t>5 § Muistorahastokomiteaan kuuluvat Teuvo/Päivi Niskala, Savonlinnan Riento ry:n puheenjohtaja, Jarmo Hirvonen, Matti Laamanen ja yksi vuosittain valittava johtokunnan jäsen sekä seuran valmennusvastaava.  Mahdollisessa äänestystilanteessa äänten mennessä tasan Teuvo/Päivi Niskalan ääni ratkaisee. Muistorahastokomitean kokoonpanoa voidaan muuttaa komitean jäsenten yksimielisellä päätöksellä.</w:t>
      </w:r>
    </w:p>
    <w:p>
      <w:pPr>
        <w:pStyle w:val="style0"/>
        <w:rPr>
          <w:sz w:val="28"/>
          <w:szCs w:val="28"/>
        </w:rPr>
      </w:pPr>
      <w:r>
        <w:rPr>
          <w:sz w:val="28"/>
          <w:szCs w:val="28"/>
        </w:rPr>
        <w:t>6 § Muistorahastokomitean 18.12.2017 tekemät tarkennukset/lisäykset:</w:t>
      </w:r>
    </w:p>
    <w:p>
      <w:pPr>
        <w:pStyle w:val="style0"/>
        <w:rPr>
          <w:sz w:val="28"/>
          <w:szCs w:val="28"/>
        </w:rPr>
      </w:pPr>
      <w:r>
        <w:rPr>
          <w:sz w:val="28"/>
          <w:szCs w:val="28"/>
        </w:rPr>
        <w:t>a)  Rahaston vuosittainen lahjoituskatto on max. 5000€.</w:t>
      </w:r>
    </w:p>
    <w:p>
      <w:pPr>
        <w:pStyle w:val="style0"/>
        <w:rPr>
          <w:sz w:val="28"/>
          <w:szCs w:val="28"/>
        </w:rPr>
      </w:pPr>
      <w:r>
        <w:rPr>
          <w:sz w:val="28"/>
          <w:szCs w:val="28"/>
        </w:rPr>
        <w:t xml:space="preserve"> </w:t>
      </w:r>
      <w:r>
        <w:rPr>
          <w:sz w:val="28"/>
          <w:szCs w:val="28"/>
        </w:rPr>
        <w:t>b) Lahjoittajan tahtoessa hän/he voivat ohjata 50% lahjoitussummasta              haluamalleen urheilulajille.  50% lahjoitussummasta aina Savonlinnan Riennon juniori- ja nuorisoyleisurheilun harrastajille.</w:t>
      </w:r>
    </w:p>
    <w:p>
      <w:pPr>
        <w:pStyle w:val="style0"/>
        <w:rPr>
          <w:sz w:val="28"/>
          <w:szCs w:val="28"/>
        </w:rPr>
      </w:pPr>
      <w:r>
        <w:rPr>
          <w:sz w:val="28"/>
          <w:szCs w:val="28"/>
        </w:rPr>
        <w:t>c) Avustusrahoja saanut on velvollinen toimittamaan kuitit rahan käytöstä joko etu- tai jälkikäteen.</w:t>
      </w:r>
    </w:p>
    <w:p>
      <w:pPr>
        <w:pStyle w:val="style0"/>
        <w:rPr>
          <w:sz w:val="28"/>
          <w:szCs w:val="28"/>
        </w:rPr>
      </w:pPr>
      <w:r>
        <w:rPr>
          <w:sz w:val="28"/>
          <w:szCs w:val="28"/>
        </w:rPr>
        <w:t xml:space="preserve"> </w:t>
      </w:r>
      <w:r>
        <w:rPr>
          <w:sz w:val="28"/>
          <w:szCs w:val="28"/>
        </w:rPr>
        <w:t>d) Tilinkäyttöoikeus on Riennon rahastonhoitajalla (Annukka Käyhkö) ja Riennon puheenjohtajalla (Teuvo Jäntti).</w:t>
      </w:r>
    </w:p>
    <w:p>
      <w:pPr>
        <w:pStyle w:val="style0"/>
        <w:rPr>
          <w:sz w:val="28"/>
          <w:szCs w:val="28"/>
        </w:rPr>
      </w:pPr>
      <w:r>
        <w:rPr>
          <w:sz w:val="28"/>
          <w:szCs w:val="28"/>
        </w:rPr>
        <w:t xml:space="preserve"> </w:t>
      </w:r>
      <w:r>
        <w:rPr>
          <w:sz w:val="28"/>
          <w:szCs w:val="28"/>
        </w:rPr>
        <w:t>e) Komitean tekemiä päätöksiä annetuista avustuksista pidetään vaitiolovelvollisuuden piirissä.</w:t>
      </w:r>
    </w:p>
    <w:p>
      <w:pPr>
        <w:pStyle w:val="style0"/>
        <w:rPr>
          <w:sz w:val="28"/>
          <w:szCs w:val="28"/>
        </w:rPr>
      </w:pPr>
      <w:r>
        <w:rPr>
          <w:sz w:val="28"/>
          <w:szCs w:val="28"/>
        </w:rPr>
        <w:t xml:space="preserve">       </w:t>
      </w:r>
    </w:p>
    <w:p>
      <w:pPr>
        <w:pStyle w:val="style0"/>
        <w:rPr>
          <w:sz w:val="28"/>
          <w:szCs w:val="28"/>
        </w:rPr>
      </w:pPr>
      <w:r>
        <w:rPr>
          <w:sz w:val="28"/>
          <w:szCs w:val="28"/>
        </w:rPr>
        <w:t xml:space="preserve"> </w:t>
      </w:r>
    </w:p>
    <w:p>
      <w:pPr>
        <w:pStyle w:val="style0"/>
        <w:rPr>
          <w:sz w:val="28"/>
          <w:szCs w:val="28"/>
        </w:rPr>
      </w:pPr>
      <w:r>
        <w:rPr>
          <w:sz w:val="28"/>
          <w:szCs w:val="28"/>
        </w:rPr>
        <w:t>7 § Näitä sääntöjä voidaan muuttaa vain muistorahastokomitean päätöksellä.</w:t>
      </w:r>
    </w:p>
    <w:p>
      <w:pPr>
        <w:pStyle w:val="style0"/>
        <w:rPr/>
      </w:pPr>
      <w:r>
        <w:rPr/>
      </w:r>
    </w:p>
    <w:p>
      <w:pPr>
        <w:pStyle w:val="style0"/>
        <w:rPr/>
      </w:pPr>
      <w:r>
        <w:rPr/>
      </w:r>
    </w:p>
    <w:p>
      <w:pPr>
        <w:pStyle w:val="style0"/>
        <w:rPr>
          <w:sz w:val="28"/>
          <w:szCs w:val="28"/>
        </w:rPr>
      </w:pPr>
      <w:r>
        <w:rPr>
          <w:sz w:val="28"/>
          <w:szCs w:val="28"/>
        </w:rPr>
        <w:t>27.9.2017/lisäykset 18.12.2017</w:t>
      </w:r>
    </w:p>
    <w:p>
      <w:pPr>
        <w:pStyle w:val="style0"/>
        <w:rPr>
          <w:strike/>
          <w:sz w:val="28"/>
          <w:szCs w:val="28"/>
        </w:rPr>
      </w:pPr>
      <w:r>
        <w:rPr>
          <w:strike/>
          <w:sz w:val="28"/>
          <w:szCs w:val="28"/>
        </w:rPr>
      </w:r>
    </w:p>
    <w:p>
      <w:pPr>
        <w:pStyle w:val="style0"/>
        <w:widowControl w:val="false"/>
        <w:suppressAutoHyphens w:val="true"/>
        <w:spacing w:after="160" w:before="0" w:line="252" w:lineRule="auto"/>
        <w:contextualSpacing w:val="false"/>
        <w:rPr/>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style w:styleId="style0" w:type="paragraph">
    <w:name w:val="Normal"/>
    <w:next w:val="style0"/>
    <w:pPr>
      <w:widowControl w:val="false"/>
      <w:suppressAutoHyphens w:val="true"/>
      <w:spacing w:after="160" w:before="0" w:line="252" w:lineRule="auto"/>
      <w:contextualSpacing w:val="false"/>
    </w:pPr>
    <w:rPr>
      <w:rFonts w:ascii="Times New Roman" w:cs="Mangal" w:eastAsia="SimSun" w:hAnsi="Times New Roman"/>
      <w:color w:val="00000A"/>
      <w:sz w:val="24"/>
      <w:szCs w:val="24"/>
      <w:lang w:bidi="hi-IN" w:eastAsia="zh-CN" w:val="fi-FI"/>
    </w:rPr>
  </w:style>
  <w:style w:styleId="style15" w:type="character">
    <w:name w:val="Default Paragraph Font"/>
    <w:next w:val="style15"/>
    <w:rPr/>
  </w:style>
  <w:style w:styleId="style16" w:type="paragraph">
    <w:name w:val="Otsikko"/>
    <w:basedOn w:val="style0"/>
    <w:next w:val="style17"/>
    <w:pPr>
      <w:keepNext/>
      <w:spacing w:after="120" w:before="240"/>
      <w:contextualSpacing w:val="false"/>
    </w:pPr>
    <w:rPr>
      <w:rFonts w:ascii="Arial" w:cs="Mangal" w:eastAsia="Microsoft YaHei" w:hAnsi="Arial"/>
      <w:sz w:val="28"/>
      <w:szCs w:val="28"/>
    </w:rPr>
  </w:style>
  <w:style w:styleId="style17" w:type="paragraph">
    <w:name w:val="Leipäteksti"/>
    <w:basedOn w:val="style0"/>
    <w:next w:val="style17"/>
    <w:pPr>
      <w:spacing w:after="120" w:before="0"/>
      <w:contextualSpacing w:val="false"/>
    </w:pPr>
    <w:rPr/>
  </w:style>
  <w:style w:styleId="style18" w:type="paragraph">
    <w:name w:val="Luettelo"/>
    <w:basedOn w:val="style17"/>
    <w:next w:val="style18"/>
    <w:pPr/>
    <w:rPr>
      <w:rFonts w:cs="Mangal"/>
    </w:rPr>
  </w:style>
  <w:style w:styleId="style19" w:type="paragraph">
    <w:name w:val="Kuvaotsikko"/>
    <w:basedOn w:val="style0"/>
    <w:next w:val="style19"/>
    <w:pPr>
      <w:suppressLineNumbers/>
      <w:spacing w:after="120" w:before="120"/>
      <w:contextualSpacing w:val="false"/>
    </w:pPr>
    <w:rPr>
      <w:rFonts w:cs="Mangal"/>
      <w:i/>
      <w:iCs/>
      <w:sz w:val="24"/>
      <w:szCs w:val="24"/>
    </w:rPr>
  </w:style>
  <w:style w:styleId="style20" w:type="paragraph">
    <w:name w:val="Hakemisto"/>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2017-07-24T20:34:00Z</dcterms:created>
  <dc:creator>Jaana Rautio-Teijonmaa</dc:creator>
  <cp:lastModifiedBy>Jaana Rautio-Teijonmaa</cp:lastModifiedBy>
  <cp:lastPrinted>2017-10-30T19:49:58Z</cp:lastPrinted>
  <dcterms:modified xsi:type="dcterms:W3CDTF">2017-07-24T20:36:00Z</dcterms:modified>
  <cp:revision>1</cp:revision>
</cp:coreProperties>
</file>